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8A" w:rsidRDefault="00493FE9">
      <w:pPr>
        <w:pStyle w:val="a4"/>
        <w:sectPr w:rsidR="00DA0E8A" w:rsidSect="00493FE9">
          <w:type w:val="continuous"/>
          <w:pgSz w:w="11930" w:h="16860"/>
          <w:pgMar w:top="560" w:right="566" w:bottom="280" w:left="993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585585" cy="9057332"/>
            <wp:effectExtent l="19050" t="0" r="5715" b="0"/>
            <wp:docPr id="1" name="Рисунок 1" descr="D:\Users\kopil\Desktop\АДРЕСА. ПАРОЛИ . ЯВКИ\титул в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pil\Desktop\АДРЕСА. ПАРОЛИ . ЯВКИ\титул вп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585" cy="9057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E8A" w:rsidRDefault="00906DAB">
      <w:pPr>
        <w:pStyle w:val="1"/>
        <w:numPr>
          <w:ilvl w:val="0"/>
          <w:numId w:val="4"/>
        </w:numPr>
        <w:tabs>
          <w:tab w:val="left" w:pos="2268"/>
        </w:tabs>
        <w:spacing w:before="66"/>
        <w:jc w:val="left"/>
      </w:pPr>
      <w:r>
        <w:lastRenderedPageBreak/>
        <w:t>Общие</w:t>
      </w:r>
      <w:r>
        <w:rPr>
          <w:spacing w:val="-13"/>
        </w:rPr>
        <w:t xml:space="preserve"> </w:t>
      </w:r>
      <w:r>
        <w:rPr>
          <w:spacing w:val="-2"/>
        </w:rPr>
        <w:t>положения.</w:t>
      </w:r>
    </w:p>
    <w:p w:rsidR="00DA0E8A" w:rsidRDefault="00906DAB">
      <w:pPr>
        <w:pStyle w:val="a5"/>
        <w:numPr>
          <w:ilvl w:val="1"/>
          <w:numId w:val="4"/>
        </w:numPr>
        <w:tabs>
          <w:tab w:val="left" w:pos="2092"/>
        </w:tabs>
        <w:spacing w:before="233"/>
        <w:ind w:right="647" w:firstLine="0"/>
        <w:jc w:val="both"/>
        <w:rPr>
          <w:sz w:val="24"/>
        </w:rPr>
      </w:pPr>
      <w:r>
        <w:rPr>
          <w:sz w:val="24"/>
        </w:rPr>
        <w:t>Положение об организации и проведении всероссийских проверочных работ в МБОУ «Хуторская основная общеобразовательная школа» Красногвардейского района Белгородской области</w:t>
      </w:r>
      <w:r>
        <w:rPr>
          <w:spacing w:val="-15"/>
          <w:sz w:val="24"/>
        </w:rPr>
        <w:t xml:space="preserve"> </w:t>
      </w:r>
      <w:r>
        <w:rPr>
          <w:sz w:val="24"/>
        </w:rPr>
        <w:t>(далее–Положение)</w:t>
      </w:r>
      <w:r>
        <w:rPr>
          <w:spacing w:val="-15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организационные особенности проведения всероссийских проверочных работ (далее–ВПР) в</w:t>
      </w:r>
      <w:r w:rsidRPr="00906DAB">
        <w:rPr>
          <w:sz w:val="24"/>
        </w:rPr>
        <w:t xml:space="preserve"> </w:t>
      </w:r>
      <w:r>
        <w:rPr>
          <w:sz w:val="24"/>
        </w:rPr>
        <w:t>МБОУ «Хуторская основная общеобразовательная школа» Красногвардейского района Белгородской области</w:t>
      </w:r>
      <w:bookmarkStart w:id="0" w:name="_GoBack"/>
      <w:bookmarkEnd w:id="0"/>
      <w:r>
        <w:rPr>
          <w:sz w:val="24"/>
        </w:rPr>
        <w:t xml:space="preserve"> (далее – Школа).</w:t>
      </w:r>
    </w:p>
    <w:p w:rsidR="00DA0E8A" w:rsidRDefault="00906DAB">
      <w:pPr>
        <w:pStyle w:val="a5"/>
        <w:numPr>
          <w:ilvl w:val="1"/>
          <w:numId w:val="4"/>
        </w:numPr>
        <w:tabs>
          <w:tab w:val="left" w:pos="2093"/>
          <w:tab w:val="left" w:pos="3483"/>
          <w:tab w:val="left" w:pos="4930"/>
          <w:tab w:val="left" w:pos="6461"/>
          <w:tab w:val="left" w:pos="6855"/>
          <w:tab w:val="left" w:pos="8492"/>
          <w:tab w:val="left" w:pos="8864"/>
        </w:tabs>
        <w:spacing w:before="240" w:line="235" w:lineRule="auto"/>
        <w:ind w:left="2093" w:right="544" w:hanging="423"/>
        <w:jc w:val="left"/>
        <w:rPr>
          <w:sz w:val="24"/>
        </w:rPr>
      </w:pPr>
      <w:r>
        <w:rPr>
          <w:spacing w:val="-2"/>
          <w:sz w:val="24"/>
        </w:rPr>
        <w:t>Настоящее</w:t>
      </w:r>
      <w:r>
        <w:rPr>
          <w:sz w:val="24"/>
        </w:rPr>
        <w:tab/>
      </w: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pacing w:val="-2"/>
          <w:sz w:val="24"/>
        </w:rPr>
        <w:t>разработано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нормативными документами:</w:t>
      </w:r>
    </w:p>
    <w:p w:rsidR="00DA0E8A" w:rsidRDefault="00906DAB">
      <w:pPr>
        <w:pStyle w:val="a5"/>
        <w:numPr>
          <w:ilvl w:val="2"/>
          <w:numId w:val="4"/>
        </w:numPr>
        <w:tabs>
          <w:tab w:val="left" w:pos="2390"/>
        </w:tabs>
        <w:spacing w:before="242"/>
        <w:ind w:right="642" w:firstLine="0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 Федерации»;</w:t>
      </w:r>
    </w:p>
    <w:p w:rsidR="00DA0E8A" w:rsidRDefault="00906DAB">
      <w:pPr>
        <w:pStyle w:val="a5"/>
        <w:numPr>
          <w:ilvl w:val="2"/>
          <w:numId w:val="4"/>
        </w:numPr>
        <w:tabs>
          <w:tab w:val="left" w:pos="2390"/>
        </w:tabs>
        <w:ind w:right="648" w:firstLine="0"/>
        <w:rPr>
          <w:sz w:val="24"/>
        </w:rPr>
      </w:pPr>
      <w:r>
        <w:rPr>
          <w:sz w:val="24"/>
        </w:rPr>
        <w:t>Постановлением Правительства РФ от 30.04.2024 № 556 «Об утверждении перечня мероприятий по оценке качества образования и Правил проведения мероприятий по оценке качества образования»;</w:t>
      </w:r>
    </w:p>
    <w:p w:rsidR="00DA0E8A" w:rsidRDefault="00906DAB">
      <w:pPr>
        <w:pStyle w:val="a5"/>
        <w:numPr>
          <w:ilvl w:val="2"/>
          <w:numId w:val="4"/>
        </w:numPr>
        <w:tabs>
          <w:tab w:val="left" w:pos="2390"/>
        </w:tabs>
        <w:spacing w:line="237" w:lineRule="auto"/>
        <w:ind w:right="650" w:firstLine="0"/>
        <w:rPr>
          <w:sz w:val="24"/>
        </w:rPr>
      </w:pPr>
      <w:r>
        <w:rPr>
          <w:sz w:val="24"/>
        </w:rPr>
        <w:t>Приказом Рособрнадзора от 13.05.2024 № 1008 «Об утверждении состава участников, сроков и продолжительности проведения всероссийских проверочных работ в 2024/25 учебном году»;</w:t>
      </w:r>
    </w:p>
    <w:p w:rsidR="00DA0E8A" w:rsidRDefault="00906DAB">
      <w:pPr>
        <w:pStyle w:val="a5"/>
        <w:numPr>
          <w:ilvl w:val="2"/>
          <w:numId w:val="4"/>
        </w:numPr>
        <w:tabs>
          <w:tab w:val="left" w:pos="2390"/>
        </w:tabs>
        <w:spacing w:before="236"/>
        <w:ind w:right="653" w:firstLine="0"/>
        <w:rPr>
          <w:sz w:val="24"/>
        </w:rPr>
      </w:pPr>
      <w:r>
        <w:rPr>
          <w:sz w:val="24"/>
        </w:rPr>
        <w:t>Методическими рекомендациями по подготовке и проведению всероссийских проверочных работ в 2024/25 учебном году, направленными письмом Рособрнадзора от 27.06.2024 № 02-168;</w:t>
      </w:r>
    </w:p>
    <w:p w:rsidR="00DA0E8A" w:rsidRDefault="00906DAB">
      <w:pPr>
        <w:pStyle w:val="a5"/>
        <w:numPr>
          <w:ilvl w:val="2"/>
          <w:numId w:val="4"/>
        </w:numPr>
        <w:tabs>
          <w:tab w:val="left" w:pos="2390"/>
        </w:tabs>
        <w:spacing w:before="241" w:line="242" w:lineRule="auto"/>
        <w:ind w:right="646" w:firstLine="0"/>
        <w:rPr>
          <w:sz w:val="24"/>
        </w:rPr>
      </w:pPr>
      <w:r>
        <w:rPr>
          <w:sz w:val="24"/>
        </w:rPr>
        <w:t xml:space="preserve">Письмом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01.10.2021 № СК-403/08 «О ведении журналов успеваемости и выставлении отметок».</w:t>
      </w:r>
    </w:p>
    <w:p w:rsidR="00DA0E8A" w:rsidRDefault="00DA0E8A">
      <w:pPr>
        <w:pStyle w:val="a3"/>
        <w:spacing w:before="241"/>
        <w:jc w:val="left"/>
      </w:pPr>
    </w:p>
    <w:p w:rsidR="00DA0E8A" w:rsidRDefault="00906DAB">
      <w:pPr>
        <w:pStyle w:val="1"/>
        <w:numPr>
          <w:ilvl w:val="0"/>
          <w:numId w:val="4"/>
        </w:numPr>
        <w:tabs>
          <w:tab w:val="left" w:pos="2267"/>
        </w:tabs>
        <w:ind w:left="2267" w:hanging="707"/>
        <w:jc w:val="both"/>
      </w:pPr>
      <w:r>
        <w:t>Сроки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этапы</w:t>
      </w:r>
      <w:r>
        <w:rPr>
          <w:spacing w:val="-9"/>
        </w:rPr>
        <w:t xml:space="preserve"> </w:t>
      </w:r>
      <w:r>
        <w:t>проведения</w:t>
      </w:r>
      <w:r>
        <w:rPr>
          <w:spacing w:val="-4"/>
        </w:rPr>
        <w:t xml:space="preserve"> ВПР.</w:t>
      </w:r>
    </w:p>
    <w:p w:rsidR="00DA0E8A" w:rsidRDefault="00906DAB">
      <w:pPr>
        <w:pStyle w:val="a5"/>
        <w:numPr>
          <w:ilvl w:val="1"/>
          <w:numId w:val="4"/>
        </w:numPr>
        <w:tabs>
          <w:tab w:val="left" w:pos="2236"/>
        </w:tabs>
        <w:spacing w:before="264"/>
        <w:ind w:left="2236" w:hanging="566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ВПР</w:t>
      </w:r>
      <w:r>
        <w:rPr>
          <w:spacing w:val="-10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Рособрнадзором.</w:t>
      </w:r>
    </w:p>
    <w:p w:rsidR="00DA0E8A" w:rsidRDefault="00906DAB">
      <w:pPr>
        <w:pStyle w:val="a5"/>
        <w:numPr>
          <w:ilvl w:val="1"/>
          <w:numId w:val="4"/>
        </w:numPr>
        <w:tabs>
          <w:tab w:val="left" w:pos="2236"/>
        </w:tabs>
        <w:spacing w:before="245" w:line="235" w:lineRule="auto"/>
        <w:ind w:left="1646" w:right="638" w:firstLine="24"/>
        <w:jc w:val="both"/>
        <w:rPr>
          <w:sz w:val="24"/>
        </w:rPr>
      </w:pPr>
      <w:r>
        <w:rPr>
          <w:sz w:val="24"/>
        </w:rPr>
        <w:t xml:space="preserve">Для каждого класса и учебного предмета, по которому проводится </w:t>
      </w:r>
      <w:proofErr w:type="gramStart"/>
      <w:r>
        <w:rPr>
          <w:sz w:val="24"/>
        </w:rPr>
        <w:t>ВПР</w:t>
      </w:r>
      <w:proofErr w:type="gramEnd"/>
      <w:r>
        <w:rPr>
          <w:sz w:val="24"/>
        </w:rPr>
        <w:t xml:space="preserve"> и устанавливаются</w:t>
      </w:r>
      <w:r>
        <w:rPr>
          <w:spacing w:val="-1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рекомендуемые</w:t>
      </w:r>
      <w:r>
        <w:rPr>
          <w:spacing w:val="-15"/>
          <w:sz w:val="24"/>
        </w:rPr>
        <w:t xml:space="preserve"> </w:t>
      </w:r>
      <w:r>
        <w:rPr>
          <w:sz w:val="24"/>
        </w:rPr>
        <w:t>даты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ВПР,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Школа самостоятельно определяет дату проведения ВПР из рекомендуемых сроков.</w:t>
      </w:r>
    </w:p>
    <w:p w:rsidR="00DA0E8A" w:rsidRDefault="00906DAB">
      <w:pPr>
        <w:pStyle w:val="a5"/>
        <w:numPr>
          <w:ilvl w:val="1"/>
          <w:numId w:val="4"/>
        </w:numPr>
        <w:tabs>
          <w:tab w:val="left" w:pos="2236"/>
        </w:tabs>
        <w:spacing w:before="241"/>
        <w:ind w:left="1646" w:right="641" w:firstLine="2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невозможности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ВПР</w:t>
      </w:r>
      <w:r>
        <w:rPr>
          <w:spacing w:val="-2"/>
          <w:sz w:val="24"/>
        </w:rPr>
        <w:t xml:space="preserve"> </w:t>
      </w:r>
      <w:r>
        <w:rPr>
          <w:sz w:val="24"/>
        </w:rPr>
        <w:t>в 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объективным причинам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согласованию с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координатором Школа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 провести ВПР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отдельным предметам в резервные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дни. Их устанавливает директор Школы </w:t>
      </w:r>
      <w:r>
        <w:rPr>
          <w:spacing w:val="-2"/>
          <w:sz w:val="24"/>
        </w:rPr>
        <w:t>приказом.</w:t>
      </w:r>
    </w:p>
    <w:p w:rsidR="00DA0E8A" w:rsidRDefault="00906DAB">
      <w:pPr>
        <w:pStyle w:val="a5"/>
        <w:numPr>
          <w:ilvl w:val="1"/>
          <w:numId w:val="4"/>
        </w:numPr>
        <w:tabs>
          <w:tab w:val="left" w:pos="2236"/>
        </w:tabs>
        <w:spacing w:before="240"/>
        <w:ind w:left="1646" w:right="640" w:firstLine="24"/>
        <w:jc w:val="both"/>
        <w:rPr>
          <w:sz w:val="24"/>
        </w:rPr>
      </w:pP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0"/>
          <w:sz w:val="24"/>
        </w:rPr>
        <w:t xml:space="preserve"> </w:t>
      </w:r>
      <w:r>
        <w:rPr>
          <w:sz w:val="24"/>
        </w:rPr>
        <w:t>день,</w:t>
      </w:r>
      <w:r>
        <w:rPr>
          <w:spacing w:val="-14"/>
          <w:sz w:val="24"/>
        </w:rPr>
        <w:t xml:space="preserve"> </w:t>
      </w:r>
      <w:r>
        <w:rPr>
          <w:sz w:val="24"/>
        </w:rPr>
        <w:t>если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DA0E8A" w:rsidRDefault="00906DAB">
      <w:pPr>
        <w:pStyle w:val="a5"/>
        <w:numPr>
          <w:ilvl w:val="1"/>
          <w:numId w:val="4"/>
        </w:numPr>
        <w:tabs>
          <w:tab w:val="left" w:pos="2236"/>
        </w:tabs>
        <w:spacing w:before="242" w:line="237" w:lineRule="auto"/>
        <w:ind w:left="1646" w:right="649" w:firstLine="24"/>
        <w:jc w:val="both"/>
        <w:rPr>
          <w:sz w:val="24"/>
        </w:rPr>
      </w:pPr>
      <w:r>
        <w:rPr>
          <w:sz w:val="24"/>
        </w:rPr>
        <w:t xml:space="preserve">ВПР на уровне начального общего образования проводятся не более чем по 3 учебным предметам. Всероссийские проверочные работы на уровне основного общего и среднего общего образования проводятся не более чем по 4 учебным </w:t>
      </w:r>
      <w:r>
        <w:rPr>
          <w:spacing w:val="-2"/>
          <w:sz w:val="24"/>
        </w:rPr>
        <w:t>предметам.</w:t>
      </w:r>
    </w:p>
    <w:p w:rsidR="00DA0E8A" w:rsidRDefault="00906DAB">
      <w:pPr>
        <w:pStyle w:val="a5"/>
        <w:numPr>
          <w:ilvl w:val="1"/>
          <w:numId w:val="4"/>
        </w:numPr>
        <w:tabs>
          <w:tab w:val="left" w:pos="2236"/>
        </w:tabs>
        <w:spacing w:before="228"/>
        <w:ind w:left="2236" w:hanging="566"/>
        <w:jc w:val="both"/>
        <w:rPr>
          <w:sz w:val="24"/>
        </w:rPr>
      </w:pPr>
      <w:r>
        <w:rPr>
          <w:sz w:val="24"/>
          <w:u w:val="single"/>
        </w:rPr>
        <w:t>Этапы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проведения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ВПР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9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Школе:</w:t>
      </w:r>
    </w:p>
    <w:p w:rsidR="00DA0E8A" w:rsidRDefault="00DA0E8A">
      <w:pPr>
        <w:pStyle w:val="a5"/>
        <w:rPr>
          <w:sz w:val="24"/>
        </w:rPr>
        <w:sectPr w:rsidR="00DA0E8A">
          <w:pgSz w:w="11930" w:h="16860"/>
          <w:pgMar w:top="1360" w:right="566" w:bottom="280" w:left="425" w:header="720" w:footer="720" w:gutter="0"/>
          <w:cols w:space="720"/>
        </w:sectPr>
      </w:pPr>
    </w:p>
    <w:p w:rsidR="00DA0E8A" w:rsidRDefault="00906DAB">
      <w:pPr>
        <w:pStyle w:val="a5"/>
        <w:numPr>
          <w:ilvl w:val="2"/>
          <w:numId w:val="4"/>
        </w:numPr>
        <w:tabs>
          <w:tab w:val="left" w:pos="1785"/>
        </w:tabs>
        <w:spacing w:before="62"/>
        <w:ind w:left="1646" w:right="694" w:firstLine="24"/>
        <w:rPr>
          <w:sz w:val="24"/>
        </w:rPr>
      </w:pPr>
      <w:r>
        <w:rPr>
          <w:sz w:val="24"/>
        </w:rPr>
        <w:lastRenderedPageBreak/>
        <w:t>Назначение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ответственных</w:t>
      </w:r>
      <w:proofErr w:type="gram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ВПР,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 инструктажа ответственных;</w:t>
      </w:r>
    </w:p>
    <w:p w:rsidR="00DA0E8A" w:rsidRDefault="00906DAB">
      <w:pPr>
        <w:pStyle w:val="a5"/>
        <w:numPr>
          <w:ilvl w:val="2"/>
          <w:numId w:val="4"/>
        </w:numPr>
        <w:tabs>
          <w:tab w:val="left" w:pos="1785"/>
        </w:tabs>
        <w:spacing w:before="242"/>
        <w:ind w:left="1646" w:right="640" w:firstLine="24"/>
        <w:rPr>
          <w:sz w:val="24"/>
        </w:rPr>
      </w:pPr>
      <w:r>
        <w:rPr>
          <w:sz w:val="24"/>
        </w:rPr>
        <w:t>Внесение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оценки качества образования (далее – ФИС ОКО) для распределения Рособрнадзором предметных работ по конкретным классам параллелей;</w:t>
      </w:r>
    </w:p>
    <w:p w:rsidR="00DA0E8A" w:rsidRDefault="00906DAB">
      <w:pPr>
        <w:pStyle w:val="a5"/>
        <w:numPr>
          <w:ilvl w:val="2"/>
          <w:numId w:val="4"/>
        </w:numPr>
        <w:tabs>
          <w:tab w:val="left" w:pos="1785"/>
        </w:tabs>
        <w:spacing w:before="240"/>
        <w:ind w:left="1785" w:hanging="115"/>
        <w:rPr>
          <w:sz w:val="24"/>
        </w:rPr>
      </w:pPr>
      <w:r>
        <w:rPr>
          <w:sz w:val="24"/>
        </w:rPr>
        <w:t>Получение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ВПР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0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ФИСОКО;</w:t>
      </w:r>
    </w:p>
    <w:p w:rsidR="00DA0E8A" w:rsidRDefault="00906DAB">
      <w:pPr>
        <w:pStyle w:val="a5"/>
        <w:numPr>
          <w:ilvl w:val="2"/>
          <w:numId w:val="4"/>
        </w:numPr>
        <w:tabs>
          <w:tab w:val="left" w:pos="1785"/>
        </w:tabs>
        <w:ind w:left="1785" w:hanging="115"/>
        <w:rPr>
          <w:sz w:val="24"/>
        </w:rPr>
      </w:pPr>
      <w:r>
        <w:rPr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ВПР;</w:t>
      </w:r>
    </w:p>
    <w:p w:rsidR="00DA0E8A" w:rsidRDefault="00906DAB">
      <w:pPr>
        <w:pStyle w:val="a5"/>
        <w:numPr>
          <w:ilvl w:val="2"/>
          <w:numId w:val="4"/>
        </w:numPr>
        <w:tabs>
          <w:tab w:val="left" w:pos="1785"/>
        </w:tabs>
        <w:spacing w:before="237"/>
        <w:ind w:left="1785" w:hanging="115"/>
        <w:rPr>
          <w:sz w:val="24"/>
        </w:rPr>
      </w:pPr>
      <w:r>
        <w:rPr>
          <w:sz w:val="24"/>
        </w:rPr>
        <w:t>Проверка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ВПР;</w:t>
      </w:r>
    </w:p>
    <w:p w:rsidR="00DA0E8A" w:rsidRDefault="00906DAB">
      <w:pPr>
        <w:pStyle w:val="a5"/>
        <w:numPr>
          <w:ilvl w:val="2"/>
          <w:numId w:val="4"/>
        </w:numPr>
        <w:tabs>
          <w:tab w:val="left" w:pos="1785"/>
        </w:tabs>
        <w:spacing w:before="246"/>
        <w:ind w:left="1646" w:right="817" w:firstLine="24"/>
        <w:jc w:val="left"/>
        <w:rPr>
          <w:sz w:val="24"/>
        </w:rPr>
      </w:pPr>
      <w:r>
        <w:rPr>
          <w:sz w:val="24"/>
        </w:rPr>
        <w:t>Направление</w:t>
      </w:r>
      <w:r>
        <w:rPr>
          <w:spacing w:val="7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79"/>
          <w:sz w:val="24"/>
        </w:rPr>
        <w:t xml:space="preserve"> </w:t>
      </w:r>
      <w:r>
        <w:rPr>
          <w:sz w:val="24"/>
        </w:rPr>
        <w:t>о</w:t>
      </w:r>
      <w:r>
        <w:rPr>
          <w:spacing w:val="7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80"/>
          <w:sz w:val="24"/>
        </w:rPr>
        <w:t xml:space="preserve"> </w:t>
      </w:r>
      <w:r>
        <w:rPr>
          <w:sz w:val="24"/>
        </w:rPr>
        <w:t>ВПР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77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73"/>
          <w:sz w:val="24"/>
        </w:rPr>
        <w:t xml:space="preserve"> </w:t>
      </w:r>
      <w:r>
        <w:rPr>
          <w:sz w:val="24"/>
        </w:rPr>
        <w:t>классу</w:t>
      </w:r>
      <w:r>
        <w:rPr>
          <w:spacing w:val="73"/>
          <w:sz w:val="24"/>
        </w:rPr>
        <w:t xml:space="preserve"> </w:t>
      </w:r>
      <w:r>
        <w:rPr>
          <w:sz w:val="24"/>
        </w:rPr>
        <w:t>по</w:t>
      </w:r>
      <w:r>
        <w:rPr>
          <w:spacing w:val="77"/>
          <w:sz w:val="24"/>
        </w:rPr>
        <w:t xml:space="preserve"> </w:t>
      </w:r>
      <w:r>
        <w:rPr>
          <w:sz w:val="24"/>
        </w:rPr>
        <w:t>каждому учебному предмету в виде заполненных форм в ФИС ОКО;</w:t>
      </w:r>
    </w:p>
    <w:p w:rsidR="00DA0E8A" w:rsidRDefault="00906DAB">
      <w:pPr>
        <w:pStyle w:val="a5"/>
        <w:numPr>
          <w:ilvl w:val="2"/>
          <w:numId w:val="4"/>
        </w:numPr>
        <w:tabs>
          <w:tab w:val="left" w:pos="1785"/>
          <w:tab w:val="left" w:pos="1788"/>
        </w:tabs>
        <w:spacing w:before="239" w:line="232" w:lineRule="auto"/>
        <w:ind w:left="1788" w:right="509" w:hanging="118"/>
        <w:jc w:val="left"/>
        <w:rPr>
          <w:sz w:val="24"/>
        </w:rPr>
      </w:pPr>
      <w:r>
        <w:rPr>
          <w:sz w:val="24"/>
        </w:rPr>
        <w:t>Ознакомление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результатами </w:t>
      </w:r>
      <w:r>
        <w:rPr>
          <w:spacing w:val="-4"/>
          <w:sz w:val="24"/>
        </w:rPr>
        <w:t>ВПР.</w:t>
      </w:r>
    </w:p>
    <w:p w:rsidR="00DA0E8A" w:rsidRDefault="00906DAB">
      <w:pPr>
        <w:pStyle w:val="a5"/>
        <w:numPr>
          <w:ilvl w:val="1"/>
          <w:numId w:val="4"/>
        </w:numPr>
        <w:tabs>
          <w:tab w:val="left" w:pos="2207"/>
        </w:tabs>
        <w:spacing w:before="250"/>
        <w:ind w:left="2207" w:hanging="537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DA0E8A" w:rsidRDefault="00906DAB">
      <w:pPr>
        <w:pStyle w:val="1"/>
        <w:numPr>
          <w:ilvl w:val="0"/>
          <w:numId w:val="4"/>
        </w:numPr>
        <w:tabs>
          <w:tab w:val="left" w:pos="2409"/>
        </w:tabs>
        <w:spacing w:before="243"/>
        <w:ind w:left="2409" w:hanging="849"/>
        <w:jc w:val="left"/>
      </w:pPr>
      <w:r>
        <w:t>Сведения</w:t>
      </w:r>
      <w:r>
        <w:rPr>
          <w:spacing w:val="-1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региональных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муниципальных</w:t>
      </w:r>
      <w:r>
        <w:rPr>
          <w:spacing w:val="-9"/>
        </w:rPr>
        <w:t xml:space="preserve"> </w:t>
      </w:r>
      <w:r>
        <w:rPr>
          <w:spacing w:val="-2"/>
        </w:rPr>
        <w:t>координаторах.</w:t>
      </w:r>
    </w:p>
    <w:p w:rsidR="00DA0E8A" w:rsidRDefault="00906DAB">
      <w:pPr>
        <w:pStyle w:val="a5"/>
        <w:numPr>
          <w:ilvl w:val="1"/>
          <w:numId w:val="4"/>
        </w:numPr>
        <w:tabs>
          <w:tab w:val="left" w:pos="2073"/>
        </w:tabs>
        <w:spacing w:before="266"/>
        <w:ind w:left="2073" w:hanging="403"/>
        <w:jc w:val="left"/>
        <w:rPr>
          <w:sz w:val="24"/>
        </w:rPr>
      </w:pPr>
      <w:r>
        <w:rPr>
          <w:spacing w:val="-2"/>
          <w:sz w:val="24"/>
        </w:rPr>
        <w:t>Регионального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координатора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назначает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орган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исполнительной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власти.</w:t>
      </w:r>
    </w:p>
    <w:p w:rsidR="00DA0E8A" w:rsidRDefault="00906DAB">
      <w:pPr>
        <w:pStyle w:val="a5"/>
        <w:numPr>
          <w:ilvl w:val="1"/>
          <w:numId w:val="4"/>
        </w:numPr>
        <w:tabs>
          <w:tab w:val="left" w:pos="2073"/>
        </w:tabs>
        <w:ind w:left="2073" w:hanging="403"/>
        <w:jc w:val="left"/>
        <w:rPr>
          <w:sz w:val="24"/>
        </w:rPr>
      </w:pPr>
      <w:r>
        <w:rPr>
          <w:spacing w:val="-2"/>
          <w:sz w:val="24"/>
        </w:rPr>
        <w:t>Региональный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координатор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формирует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список</w:t>
      </w:r>
      <w:r>
        <w:rPr>
          <w:sz w:val="24"/>
        </w:rPr>
        <w:t xml:space="preserve"> </w:t>
      </w:r>
      <w:r>
        <w:rPr>
          <w:spacing w:val="-2"/>
          <w:sz w:val="24"/>
        </w:rPr>
        <w:t>муниципальных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координаторов.</w:t>
      </w:r>
    </w:p>
    <w:p w:rsidR="00DA0E8A" w:rsidRDefault="00906DAB">
      <w:pPr>
        <w:pStyle w:val="a5"/>
        <w:numPr>
          <w:ilvl w:val="1"/>
          <w:numId w:val="4"/>
        </w:numPr>
        <w:tabs>
          <w:tab w:val="left" w:pos="2073"/>
        </w:tabs>
        <w:ind w:left="2073" w:hanging="403"/>
        <w:jc w:val="left"/>
        <w:rPr>
          <w:sz w:val="24"/>
        </w:rPr>
      </w:pPr>
      <w:r>
        <w:rPr>
          <w:spacing w:val="-2"/>
          <w:sz w:val="24"/>
        </w:rPr>
        <w:t>Муниципальный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координатор:</w:t>
      </w:r>
    </w:p>
    <w:p w:rsidR="00DA0E8A" w:rsidRDefault="00906DAB">
      <w:pPr>
        <w:pStyle w:val="a5"/>
        <w:numPr>
          <w:ilvl w:val="2"/>
          <w:numId w:val="4"/>
        </w:numPr>
        <w:tabs>
          <w:tab w:val="left" w:pos="2070"/>
        </w:tabs>
        <w:spacing w:before="245"/>
        <w:ind w:left="1646" w:right="642" w:firstLine="24"/>
        <w:rPr>
          <w:sz w:val="24"/>
        </w:rPr>
      </w:pPr>
      <w:r>
        <w:rPr>
          <w:sz w:val="24"/>
        </w:rPr>
        <w:t>Проводит выверку образовательных организаций, исключает из списка образовательные организации, прекратившие свое существование, и добавляет новые, которых не было в списке;</w:t>
      </w:r>
    </w:p>
    <w:p w:rsidR="00DA0E8A" w:rsidRDefault="00906DAB">
      <w:pPr>
        <w:pStyle w:val="a5"/>
        <w:numPr>
          <w:ilvl w:val="2"/>
          <w:numId w:val="4"/>
        </w:numPr>
        <w:tabs>
          <w:tab w:val="left" w:pos="2073"/>
        </w:tabs>
        <w:spacing w:before="239" w:line="235" w:lineRule="auto"/>
        <w:ind w:left="1646" w:right="925" w:firstLine="24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40"/>
          <w:sz w:val="24"/>
        </w:rPr>
        <w:t xml:space="preserve"> </w:t>
      </w:r>
      <w:r>
        <w:rPr>
          <w:sz w:val="24"/>
        </w:rPr>
        <w:t>загрузки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40"/>
          <w:sz w:val="24"/>
        </w:rPr>
        <w:t xml:space="preserve"> </w:t>
      </w:r>
      <w:r>
        <w:rPr>
          <w:sz w:val="24"/>
        </w:rPr>
        <w:t>опросного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листа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ФИСОКО,</w:t>
      </w:r>
      <w:r>
        <w:rPr>
          <w:spacing w:val="80"/>
          <w:sz w:val="24"/>
        </w:rPr>
        <w:t xml:space="preserve"> </w:t>
      </w:r>
      <w:r>
        <w:rPr>
          <w:sz w:val="24"/>
        </w:rPr>
        <w:t>консультирует образовательные организации.</w:t>
      </w:r>
    </w:p>
    <w:p w:rsidR="00DA0E8A" w:rsidRDefault="00906DAB">
      <w:pPr>
        <w:pStyle w:val="a5"/>
        <w:numPr>
          <w:ilvl w:val="2"/>
          <w:numId w:val="4"/>
        </w:numPr>
        <w:tabs>
          <w:tab w:val="left" w:pos="2073"/>
        </w:tabs>
        <w:spacing w:before="240"/>
        <w:ind w:left="1646" w:right="778" w:firstLine="24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координаторах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в Управления образования Администрации Красногвардейского района.</w:t>
      </w:r>
    </w:p>
    <w:p w:rsidR="00DA0E8A" w:rsidRDefault="00906DAB">
      <w:pPr>
        <w:pStyle w:val="1"/>
        <w:numPr>
          <w:ilvl w:val="0"/>
          <w:numId w:val="4"/>
        </w:numPr>
        <w:tabs>
          <w:tab w:val="left" w:pos="2268"/>
        </w:tabs>
        <w:spacing w:before="238"/>
        <w:ind w:hanging="708"/>
        <w:jc w:val="left"/>
      </w:pPr>
      <w:r>
        <w:t>Проведение</w:t>
      </w:r>
      <w:r>
        <w:rPr>
          <w:spacing w:val="-2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Школе.</w:t>
      </w:r>
    </w:p>
    <w:p w:rsidR="00DA0E8A" w:rsidRDefault="00906DAB">
      <w:pPr>
        <w:pStyle w:val="a5"/>
        <w:numPr>
          <w:ilvl w:val="1"/>
          <w:numId w:val="4"/>
        </w:numPr>
        <w:tabs>
          <w:tab w:val="left" w:pos="2072"/>
        </w:tabs>
        <w:spacing w:before="269"/>
        <w:ind w:right="644" w:firstLine="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организатора ВПР в образовательной организации, организаторов в аудитории проведения ВПР, экспертов по проверке ВПР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две недели до проведения ВПР. В 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ответственных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приказом </w:t>
      </w:r>
      <w:r>
        <w:rPr>
          <w:spacing w:val="-2"/>
          <w:sz w:val="24"/>
        </w:rPr>
        <w:t>директора.</w:t>
      </w:r>
    </w:p>
    <w:p w:rsidR="00DA0E8A" w:rsidRDefault="00906DAB">
      <w:pPr>
        <w:pStyle w:val="a5"/>
        <w:numPr>
          <w:ilvl w:val="1"/>
          <w:numId w:val="4"/>
        </w:numPr>
        <w:tabs>
          <w:tab w:val="left" w:pos="2072"/>
          <w:tab w:val="left" w:pos="2878"/>
          <w:tab w:val="left" w:pos="4301"/>
          <w:tab w:val="left" w:pos="5067"/>
          <w:tab w:val="left" w:pos="6327"/>
          <w:tab w:val="left" w:pos="6817"/>
          <w:tab w:val="left" w:pos="7988"/>
          <w:tab w:val="left" w:pos="8692"/>
        </w:tabs>
        <w:ind w:right="644" w:firstLine="0"/>
        <w:jc w:val="left"/>
        <w:rPr>
          <w:sz w:val="24"/>
        </w:rPr>
      </w:pPr>
      <w:r>
        <w:rPr>
          <w:sz w:val="24"/>
        </w:rPr>
        <w:t>Функции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ВПР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Школе,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аудитории</w:t>
      </w:r>
      <w:r>
        <w:rPr>
          <w:sz w:val="24"/>
        </w:rPr>
        <w:tab/>
      </w:r>
      <w:r>
        <w:rPr>
          <w:spacing w:val="-2"/>
          <w:sz w:val="24"/>
        </w:rPr>
        <w:t>проведения</w:t>
      </w:r>
      <w:r>
        <w:rPr>
          <w:sz w:val="24"/>
        </w:rPr>
        <w:tab/>
      </w:r>
      <w:r>
        <w:rPr>
          <w:spacing w:val="-4"/>
          <w:sz w:val="24"/>
        </w:rPr>
        <w:t>ВПР,</w:t>
      </w:r>
      <w:r>
        <w:rPr>
          <w:sz w:val="24"/>
        </w:rPr>
        <w:tab/>
      </w:r>
      <w:r>
        <w:rPr>
          <w:spacing w:val="-2"/>
          <w:sz w:val="24"/>
        </w:rPr>
        <w:t>экспертов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проверке</w:t>
      </w:r>
      <w:r>
        <w:rPr>
          <w:sz w:val="24"/>
        </w:rPr>
        <w:tab/>
      </w:r>
      <w:r>
        <w:rPr>
          <w:spacing w:val="-4"/>
          <w:sz w:val="24"/>
        </w:rPr>
        <w:t>ВПР</w:t>
      </w:r>
      <w:r>
        <w:rPr>
          <w:sz w:val="24"/>
        </w:rPr>
        <w:tab/>
      </w:r>
      <w:r>
        <w:rPr>
          <w:spacing w:val="-2"/>
          <w:sz w:val="24"/>
        </w:rPr>
        <w:t>определяются</w:t>
      </w:r>
    </w:p>
    <w:p w:rsidR="00DA0E8A" w:rsidRDefault="00DA0E8A">
      <w:pPr>
        <w:pStyle w:val="a5"/>
        <w:jc w:val="left"/>
        <w:rPr>
          <w:sz w:val="24"/>
        </w:rPr>
        <w:sectPr w:rsidR="00DA0E8A">
          <w:pgSz w:w="11930" w:h="16860"/>
          <w:pgMar w:top="1360" w:right="566" w:bottom="280" w:left="425" w:header="720" w:footer="720" w:gutter="0"/>
          <w:cols w:space="720"/>
        </w:sectPr>
      </w:pPr>
    </w:p>
    <w:p w:rsidR="00DA0E8A" w:rsidRDefault="00906DAB">
      <w:pPr>
        <w:pStyle w:val="a3"/>
        <w:spacing w:before="64" w:line="237" w:lineRule="auto"/>
        <w:ind w:left="1670"/>
        <w:jc w:val="left"/>
      </w:pPr>
      <w:r>
        <w:lastRenderedPageBreak/>
        <w:t>методическими</w:t>
      </w:r>
      <w:r>
        <w:rPr>
          <w:spacing w:val="-14"/>
        </w:rPr>
        <w:t xml:space="preserve"> </w:t>
      </w:r>
      <w:r>
        <w:t>рекомендациями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подготовке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проведению</w:t>
      </w:r>
      <w:r>
        <w:rPr>
          <w:spacing w:val="-15"/>
        </w:rPr>
        <w:t xml:space="preserve"> </w:t>
      </w:r>
      <w:r>
        <w:t>ВПР,</w:t>
      </w:r>
      <w:r>
        <w:rPr>
          <w:spacing w:val="-15"/>
        </w:rPr>
        <w:t xml:space="preserve"> </w:t>
      </w:r>
      <w:r>
        <w:t>направляемыми Рособрнадзором, и директором Школы.</w:t>
      </w:r>
    </w:p>
    <w:p w:rsidR="00DA0E8A" w:rsidRDefault="00906DAB" w:rsidP="00906DAB">
      <w:pPr>
        <w:pStyle w:val="a5"/>
        <w:numPr>
          <w:ilvl w:val="1"/>
          <w:numId w:val="4"/>
        </w:numPr>
        <w:tabs>
          <w:tab w:val="left" w:pos="2148"/>
        </w:tabs>
        <w:spacing w:before="80"/>
        <w:ind w:right="686" w:firstLine="2"/>
        <w:jc w:val="both"/>
        <w:rPr>
          <w:sz w:val="24"/>
        </w:rPr>
      </w:pPr>
      <w:r>
        <w:rPr>
          <w:sz w:val="24"/>
        </w:rPr>
        <w:t>Участниками ВПР являются обучающиеся по имеющим государственную аккредитацию образовательным программам начального общего, основного общего 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1-3-х,</w:t>
      </w:r>
      <w:r>
        <w:rPr>
          <w:spacing w:val="-3"/>
          <w:sz w:val="24"/>
        </w:rPr>
        <w:t xml:space="preserve"> </w:t>
      </w:r>
      <w:r>
        <w:rPr>
          <w:sz w:val="24"/>
        </w:rPr>
        <w:t>9-х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 указанных в пункте 13 Правил, утвержденных постановлением Правительства от 30.04.2024 № 556.</w:t>
      </w:r>
    </w:p>
    <w:p w:rsidR="00DA0E8A" w:rsidRDefault="00DA0E8A">
      <w:pPr>
        <w:pStyle w:val="a3"/>
        <w:spacing w:before="79"/>
        <w:jc w:val="left"/>
      </w:pPr>
    </w:p>
    <w:p w:rsidR="00DA0E8A" w:rsidRDefault="00906DAB">
      <w:pPr>
        <w:pStyle w:val="a3"/>
        <w:ind w:left="1557" w:right="646"/>
      </w:pPr>
      <w:r>
        <w:t>При проведении ВПР Школе предоставляется альтернативная возможность выполнения участниками работ по отдельным учебным предметам в компьютерной форме. Решение о проведении ВПР по отдельным учебным предметам в компьютерной форме принимает директор Школы по согласованию с педагогическим советом и исходя из технической оснащенности Школы. В каждой параллели по каждому учебному предмету выбирается только один формат проведения</w:t>
      </w:r>
      <w:r>
        <w:rPr>
          <w:spacing w:val="-3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всей параллели по</w:t>
      </w:r>
      <w:r>
        <w:rPr>
          <w:spacing w:val="-1"/>
        </w:rPr>
        <w:t xml:space="preserve"> </w:t>
      </w:r>
      <w:r>
        <w:t>выбранному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предмету) –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 носителе или с использованием компьютера.</w:t>
      </w:r>
    </w:p>
    <w:p w:rsidR="00DA0E8A" w:rsidRDefault="00906DAB">
      <w:pPr>
        <w:pStyle w:val="a5"/>
        <w:numPr>
          <w:ilvl w:val="1"/>
          <w:numId w:val="4"/>
        </w:numPr>
        <w:tabs>
          <w:tab w:val="left" w:pos="2072"/>
        </w:tabs>
        <w:spacing w:before="239"/>
        <w:ind w:right="642" w:firstLine="0"/>
        <w:jc w:val="both"/>
        <w:rPr>
          <w:sz w:val="24"/>
        </w:rPr>
      </w:pPr>
      <w:r>
        <w:rPr>
          <w:sz w:val="24"/>
        </w:rPr>
        <w:t>ВПР организуется на втором – четвертом уроке. На выполнение проверочной работы отводится один урок, не более 45 минут, или два урока, не более 45 минут каждый. 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один</w:t>
      </w:r>
      <w:r>
        <w:rPr>
          <w:spacing w:val="-11"/>
          <w:sz w:val="24"/>
        </w:rPr>
        <w:t xml:space="preserve"> </w:t>
      </w: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перерывом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3"/>
          <w:sz w:val="24"/>
        </w:rPr>
        <w:t xml:space="preserve"> </w:t>
      </w:r>
      <w:r>
        <w:rPr>
          <w:sz w:val="24"/>
        </w:rPr>
        <w:t>10</w:t>
      </w:r>
      <w:r>
        <w:rPr>
          <w:spacing w:val="-12"/>
          <w:sz w:val="24"/>
        </w:rPr>
        <w:t xml:space="preserve"> </w:t>
      </w:r>
      <w:r>
        <w:rPr>
          <w:sz w:val="24"/>
        </w:rPr>
        <w:t>минут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3"/>
          <w:sz w:val="24"/>
        </w:rPr>
        <w:t xml:space="preserve"> </w:t>
      </w:r>
      <w:r>
        <w:rPr>
          <w:sz w:val="24"/>
        </w:rPr>
        <w:t>дни.</w:t>
      </w:r>
      <w:r>
        <w:rPr>
          <w:spacing w:val="-12"/>
          <w:sz w:val="24"/>
        </w:rPr>
        <w:t xml:space="preserve"> </w:t>
      </w:r>
      <w:r>
        <w:rPr>
          <w:sz w:val="24"/>
        </w:rPr>
        <w:t>Для обеспечения проведения ВПР лицами, отвечающими за составление расписания, производится корректировка расписания учебных занятий.</w:t>
      </w:r>
    </w:p>
    <w:p w:rsidR="00DA0E8A" w:rsidRDefault="00906DAB">
      <w:pPr>
        <w:pStyle w:val="a5"/>
        <w:numPr>
          <w:ilvl w:val="1"/>
          <w:numId w:val="4"/>
        </w:numPr>
        <w:tabs>
          <w:tab w:val="left" w:pos="2072"/>
        </w:tabs>
        <w:spacing w:before="243"/>
        <w:ind w:right="666" w:firstLine="0"/>
        <w:jc w:val="both"/>
        <w:rPr>
          <w:sz w:val="24"/>
        </w:rPr>
      </w:pPr>
      <w:r>
        <w:rPr>
          <w:sz w:val="24"/>
        </w:rPr>
        <w:t>Во время ВПР рассадка обучающихся производится по одному или по два за парту. Работа проводится одним организатором в аудитории.</w:t>
      </w:r>
    </w:p>
    <w:p w:rsidR="00DA0E8A" w:rsidRDefault="00906DAB">
      <w:pPr>
        <w:pStyle w:val="a5"/>
        <w:numPr>
          <w:ilvl w:val="1"/>
          <w:numId w:val="4"/>
        </w:numPr>
        <w:tabs>
          <w:tab w:val="left" w:pos="2072"/>
        </w:tabs>
        <w:spacing w:before="242"/>
        <w:ind w:right="649" w:firstLine="0"/>
        <w:jc w:val="both"/>
        <w:rPr>
          <w:sz w:val="24"/>
        </w:rPr>
      </w:pPr>
      <w:r>
        <w:rPr>
          <w:sz w:val="24"/>
        </w:rPr>
        <w:t>Для соблюдения порядка и тишины на этаже, где проводится ВПР, обеспечивается дежурство сотрудников Школы. Предусмотрено помещение для 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ВПР,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закончивших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отведенного </w:t>
      </w:r>
      <w:r>
        <w:rPr>
          <w:spacing w:val="-2"/>
          <w:sz w:val="24"/>
        </w:rPr>
        <w:t>времени.</w:t>
      </w:r>
    </w:p>
    <w:p w:rsidR="00DA0E8A" w:rsidRDefault="00906DAB">
      <w:pPr>
        <w:pStyle w:val="a5"/>
        <w:numPr>
          <w:ilvl w:val="1"/>
          <w:numId w:val="4"/>
        </w:numPr>
        <w:tabs>
          <w:tab w:val="left" w:pos="1557"/>
          <w:tab w:val="left" w:pos="2094"/>
        </w:tabs>
        <w:spacing w:before="243"/>
        <w:ind w:right="640" w:hanging="22"/>
        <w:jc w:val="both"/>
        <w:rPr>
          <w:sz w:val="24"/>
        </w:rPr>
      </w:pPr>
      <w:r>
        <w:rPr>
          <w:sz w:val="24"/>
        </w:rPr>
        <w:t>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электронно-вычислительной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техникой,</w:t>
      </w:r>
      <w:r>
        <w:rPr>
          <w:spacing w:val="40"/>
          <w:sz w:val="24"/>
        </w:rPr>
        <w:t xml:space="preserve"> </w:t>
      </w:r>
      <w:r>
        <w:rPr>
          <w:sz w:val="24"/>
        </w:rPr>
        <w:t>фото-, аудио-,</w:t>
      </w:r>
      <w:r>
        <w:rPr>
          <w:spacing w:val="40"/>
          <w:sz w:val="24"/>
        </w:rPr>
        <w:t xml:space="preserve"> </w:t>
      </w:r>
      <w:r>
        <w:rPr>
          <w:sz w:val="24"/>
        </w:rPr>
        <w:t>видеоаппаратурой, справочными материалами. При выполнении работы участники ВПР могут использовать дополнительные материалы, перечень которых указан в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титульном листе проверочной работы по соответствующему </w:t>
      </w:r>
      <w:r>
        <w:rPr>
          <w:spacing w:val="-2"/>
          <w:sz w:val="24"/>
        </w:rPr>
        <w:t>предмету.</w:t>
      </w:r>
    </w:p>
    <w:p w:rsidR="00DA0E8A" w:rsidRDefault="00906DAB">
      <w:pPr>
        <w:pStyle w:val="a5"/>
        <w:numPr>
          <w:ilvl w:val="1"/>
          <w:numId w:val="4"/>
        </w:numPr>
        <w:tabs>
          <w:tab w:val="left" w:pos="1557"/>
          <w:tab w:val="left" w:pos="2070"/>
        </w:tabs>
        <w:spacing w:before="240"/>
        <w:ind w:right="646" w:hanging="22"/>
        <w:jc w:val="both"/>
        <w:rPr>
          <w:sz w:val="24"/>
        </w:rPr>
      </w:pPr>
      <w:r>
        <w:rPr>
          <w:sz w:val="24"/>
        </w:rPr>
        <w:t>ВПР проводится в течение времени, установленного материалами ВПР по соответствующему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из учебного кабинета, где проводится ВПР,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DA0E8A" w:rsidRDefault="00DA0E8A">
      <w:pPr>
        <w:pStyle w:val="a5"/>
        <w:rPr>
          <w:sz w:val="24"/>
        </w:rPr>
        <w:sectPr w:rsidR="00DA0E8A">
          <w:pgSz w:w="11930" w:h="16860"/>
          <w:pgMar w:top="1360" w:right="566" w:bottom="280" w:left="425" w:header="720" w:footer="720" w:gutter="0"/>
          <w:cols w:space="720"/>
        </w:sectPr>
      </w:pPr>
    </w:p>
    <w:p w:rsidR="00DA0E8A" w:rsidRDefault="00906DAB">
      <w:pPr>
        <w:pStyle w:val="a5"/>
        <w:numPr>
          <w:ilvl w:val="1"/>
          <w:numId w:val="4"/>
        </w:numPr>
        <w:tabs>
          <w:tab w:val="left" w:pos="2212"/>
        </w:tabs>
        <w:spacing w:before="60"/>
        <w:ind w:right="649" w:firstLine="0"/>
        <w:jc w:val="both"/>
        <w:rPr>
          <w:sz w:val="24"/>
        </w:rPr>
      </w:pPr>
      <w:r>
        <w:rPr>
          <w:sz w:val="24"/>
        </w:rPr>
        <w:lastRenderedPageBreak/>
        <w:t>На ВПР допускается присутствие независимых наблюдателей. В качестве независимых наблюдателей могут привлекаться представители ОИВ или органов местного самоуправления муниципального образования, муниципальных округов и городских округов по решению вопросов местного значения в сфере образования.</w:t>
      </w:r>
    </w:p>
    <w:p w:rsidR="00DA0E8A" w:rsidRDefault="00906DAB">
      <w:pPr>
        <w:pStyle w:val="1"/>
        <w:numPr>
          <w:ilvl w:val="0"/>
          <w:numId w:val="4"/>
        </w:numPr>
        <w:tabs>
          <w:tab w:val="left" w:pos="2148"/>
        </w:tabs>
        <w:spacing w:before="238"/>
        <w:ind w:left="2148" w:hanging="540"/>
        <w:jc w:val="both"/>
      </w:pPr>
      <w:r>
        <w:t>Меры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обеспечению</w:t>
      </w:r>
      <w:r>
        <w:rPr>
          <w:spacing w:val="-4"/>
        </w:rPr>
        <w:t xml:space="preserve"> </w:t>
      </w:r>
      <w:r>
        <w:t>объективности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rPr>
          <w:spacing w:val="-4"/>
        </w:rPr>
        <w:t>ВПР.</w:t>
      </w:r>
    </w:p>
    <w:p w:rsidR="00DA0E8A" w:rsidRDefault="00906DAB">
      <w:pPr>
        <w:pStyle w:val="a5"/>
        <w:numPr>
          <w:ilvl w:val="1"/>
          <w:numId w:val="3"/>
        </w:numPr>
        <w:tabs>
          <w:tab w:val="left" w:pos="2332"/>
        </w:tabs>
        <w:spacing w:before="235" w:line="242" w:lineRule="auto"/>
        <w:ind w:right="652" w:firstLine="93"/>
        <w:jc w:val="both"/>
        <w:rPr>
          <w:sz w:val="24"/>
        </w:rPr>
      </w:pPr>
      <w:r>
        <w:rPr>
          <w:sz w:val="24"/>
        </w:rPr>
        <w:t xml:space="preserve">В целях обеспечения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проведением ВПР, достоверности внесенных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ФИСОКО</w:t>
      </w:r>
      <w:r>
        <w:rPr>
          <w:spacing w:val="-10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Федерации:</w:t>
      </w:r>
    </w:p>
    <w:p w:rsidR="00DA0E8A" w:rsidRDefault="00906DAB">
      <w:pPr>
        <w:pStyle w:val="a5"/>
        <w:numPr>
          <w:ilvl w:val="2"/>
          <w:numId w:val="3"/>
        </w:numPr>
        <w:tabs>
          <w:tab w:val="left" w:pos="1926"/>
        </w:tabs>
        <w:spacing w:before="241" w:line="237" w:lineRule="auto"/>
        <w:ind w:right="653" w:firstLine="0"/>
        <w:rPr>
          <w:sz w:val="24"/>
        </w:rPr>
      </w:pPr>
      <w:r>
        <w:rPr>
          <w:sz w:val="24"/>
        </w:rPr>
        <w:t>Направляет независимых наблюдателей 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этапах ВПР от получения и тиражирования материалов ВПР до внесения результатов в ФИСОКО;</w:t>
      </w:r>
    </w:p>
    <w:p w:rsidR="00DA0E8A" w:rsidRDefault="00906DAB">
      <w:pPr>
        <w:pStyle w:val="a5"/>
        <w:numPr>
          <w:ilvl w:val="2"/>
          <w:numId w:val="3"/>
        </w:numPr>
        <w:tabs>
          <w:tab w:val="left" w:pos="1926"/>
        </w:tabs>
        <w:spacing w:before="235"/>
        <w:ind w:right="646" w:firstLine="0"/>
        <w:rPr>
          <w:sz w:val="24"/>
        </w:rPr>
      </w:pPr>
      <w:proofErr w:type="gramStart"/>
      <w:r>
        <w:rPr>
          <w:sz w:val="24"/>
        </w:rPr>
        <w:t>Получает доступ к работам участников ВПР и отчетным формам по итогам проверки, проводит анализ объективности проведенной проверки в соответствии с системой оценивания отдельных заданий и проверочных работ в целом, перепроверку отдельных работ с привлечением специалистов в сфере образования, обладающих</w:t>
      </w:r>
      <w:r>
        <w:rPr>
          <w:spacing w:val="-15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являющихся работниками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проходили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перепроверяемые </w:t>
      </w:r>
      <w:r>
        <w:rPr>
          <w:spacing w:val="-4"/>
          <w:sz w:val="24"/>
        </w:rPr>
        <w:t>ВПР;</w:t>
      </w:r>
      <w:proofErr w:type="gramEnd"/>
    </w:p>
    <w:p w:rsidR="00DA0E8A" w:rsidRDefault="00906DAB">
      <w:pPr>
        <w:pStyle w:val="a5"/>
        <w:numPr>
          <w:ilvl w:val="2"/>
          <w:numId w:val="3"/>
        </w:numPr>
        <w:tabs>
          <w:tab w:val="left" w:pos="1926"/>
        </w:tabs>
        <w:spacing w:before="240"/>
        <w:ind w:right="651" w:firstLine="0"/>
        <w:rPr>
          <w:sz w:val="24"/>
        </w:rPr>
      </w:pPr>
      <w:r>
        <w:rPr>
          <w:sz w:val="24"/>
        </w:rPr>
        <w:t xml:space="preserve">В случаях выявления фактов умышленного искажения результатов ВПР информирует учредителя для принятия управленческих решений в отношении должностных лиц, допустивших ненадлежащее исполнение служебных </w:t>
      </w:r>
      <w:r>
        <w:rPr>
          <w:spacing w:val="-2"/>
          <w:sz w:val="24"/>
        </w:rPr>
        <w:t>обязанностей.</w:t>
      </w:r>
    </w:p>
    <w:p w:rsidR="00DA0E8A" w:rsidRDefault="00906DAB">
      <w:pPr>
        <w:pStyle w:val="a5"/>
        <w:numPr>
          <w:ilvl w:val="1"/>
          <w:numId w:val="3"/>
        </w:numPr>
        <w:tabs>
          <w:tab w:val="left" w:pos="2208"/>
        </w:tabs>
        <w:spacing w:before="241"/>
        <w:ind w:left="2208" w:hanging="540"/>
        <w:jc w:val="both"/>
        <w:rPr>
          <w:sz w:val="24"/>
        </w:rPr>
      </w:pPr>
      <w:r>
        <w:rPr>
          <w:sz w:val="24"/>
        </w:rPr>
        <w:t>Чтобы</w:t>
      </w:r>
      <w:r>
        <w:rPr>
          <w:spacing w:val="-17"/>
          <w:sz w:val="24"/>
        </w:rPr>
        <w:t xml:space="preserve"> </w:t>
      </w:r>
      <w:r>
        <w:rPr>
          <w:sz w:val="24"/>
        </w:rPr>
        <w:t>повысить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ВПР,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организация:</w:t>
      </w:r>
    </w:p>
    <w:p w:rsidR="00DA0E8A" w:rsidRDefault="00906DAB">
      <w:pPr>
        <w:pStyle w:val="a5"/>
        <w:numPr>
          <w:ilvl w:val="2"/>
          <w:numId w:val="3"/>
        </w:numPr>
        <w:tabs>
          <w:tab w:val="left" w:pos="1926"/>
        </w:tabs>
        <w:spacing w:before="237" w:line="242" w:lineRule="auto"/>
        <w:ind w:right="663" w:firstLine="0"/>
        <w:rPr>
          <w:sz w:val="24"/>
        </w:rPr>
      </w:pPr>
      <w:r>
        <w:rPr>
          <w:sz w:val="24"/>
        </w:rPr>
        <w:t>Не использует результаты ВПР в административных и управленческих целях по отношению к работникам;</w:t>
      </w:r>
    </w:p>
    <w:p w:rsidR="00DA0E8A" w:rsidRDefault="00906DAB">
      <w:pPr>
        <w:pStyle w:val="a5"/>
        <w:numPr>
          <w:ilvl w:val="2"/>
          <w:numId w:val="3"/>
        </w:numPr>
        <w:tabs>
          <w:tab w:val="left" w:pos="1926"/>
        </w:tabs>
        <w:spacing w:before="240"/>
        <w:ind w:right="647" w:firstLine="0"/>
        <w:rPr>
          <w:sz w:val="24"/>
        </w:rPr>
      </w:pPr>
      <w:r>
        <w:rPr>
          <w:sz w:val="24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DA0E8A" w:rsidRDefault="00906DAB">
      <w:pPr>
        <w:pStyle w:val="a5"/>
        <w:numPr>
          <w:ilvl w:val="1"/>
          <w:numId w:val="3"/>
        </w:numPr>
        <w:tabs>
          <w:tab w:val="left" w:pos="1983"/>
        </w:tabs>
        <w:spacing w:before="242" w:line="237" w:lineRule="auto"/>
        <w:ind w:left="1560" w:right="642" w:firstLine="47"/>
        <w:jc w:val="both"/>
        <w:rPr>
          <w:sz w:val="24"/>
        </w:rPr>
      </w:pPr>
      <w:r>
        <w:rPr>
          <w:sz w:val="24"/>
        </w:rPr>
        <w:t>В целях обеспечения объективности организатором в аудитории не может быть педагог, работающий в данном классе и являющийся педагогом по предмету, по которому проводится ВПР.</w:t>
      </w:r>
    </w:p>
    <w:p w:rsidR="00DA0E8A" w:rsidRDefault="00906DAB">
      <w:pPr>
        <w:pStyle w:val="a5"/>
        <w:numPr>
          <w:ilvl w:val="1"/>
          <w:numId w:val="3"/>
        </w:numPr>
        <w:tabs>
          <w:tab w:val="left" w:pos="1967"/>
        </w:tabs>
        <w:spacing w:before="235"/>
        <w:ind w:left="1560" w:right="642" w:firstLine="59"/>
        <w:jc w:val="both"/>
        <w:rPr>
          <w:sz w:val="24"/>
        </w:rPr>
      </w:pPr>
      <w:r>
        <w:rPr>
          <w:sz w:val="24"/>
        </w:rPr>
        <w:t>Проверку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15"/>
          <w:sz w:val="24"/>
        </w:rPr>
        <w:t xml:space="preserve"> </w:t>
      </w:r>
      <w:r>
        <w:rPr>
          <w:sz w:val="24"/>
        </w:rPr>
        <w:t>эксперты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5"/>
          <w:sz w:val="24"/>
        </w:rPr>
        <w:t xml:space="preserve"> </w:t>
      </w:r>
      <w:r>
        <w:rPr>
          <w:sz w:val="24"/>
        </w:rPr>
        <w:t>обладающие навыками оценки образовательных достижений обучающихся. Список экспертов утверждает директор Школы. Опыт преподавания соответствующего предмета у экспертов, участвующих в проверке, должен составлять не менее трех лет.</w:t>
      </w:r>
    </w:p>
    <w:p w:rsidR="00DA0E8A" w:rsidRDefault="00906DAB">
      <w:pPr>
        <w:pStyle w:val="a5"/>
        <w:numPr>
          <w:ilvl w:val="1"/>
          <w:numId w:val="3"/>
        </w:numPr>
        <w:tabs>
          <w:tab w:val="left" w:pos="1608"/>
          <w:tab w:val="left" w:pos="2272"/>
        </w:tabs>
        <w:spacing w:before="242"/>
        <w:ind w:right="639" w:hanging="48"/>
        <w:jc w:val="both"/>
        <w:rPr>
          <w:sz w:val="24"/>
        </w:rPr>
      </w:pPr>
      <w:r>
        <w:rPr>
          <w:sz w:val="24"/>
        </w:rPr>
        <w:t>Педагогические работники, преподающие учебные предметы, не привлекаются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 заполнению электронных форм сбора результатов и электронных </w:t>
      </w:r>
      <w:r>
        <w:rPr>
          <w:spacing w:val="-2"/>
          <w:sz w:val="24"/>
        </w:rPr>
        <w:t>протоколов.</w:t>
      </w:r>
    </w:p>
    <w:p w:rsidR="00DA0E8A" w:rsidRDefault="00DA0E8A">
      <w:pPr>
        <w:pStyle w:val="a5"/>
        <w:rPr>
          <w:sz w:val="24"/>
        </w:rPr>
        <w:sectPr w:rsidR="00DA0E8A">
          <w:pgSz w:w="11930" w:h="16860"/>
          <w:pgMar w:top="1520" w:right="566" w:bottom="280" w:left="425" w:header="720" w:footer="720" w:gutter="0"/>
          <w:cols w:space="720"/>
        </w:sectPr>
      </w:pPr>
    </w:p>
    <w:p w:rsidR="00DA0E8A" w:rsidRDefault="00906DAB">
      <w:pPr>
        <w:pStyle w:val="a3"/>
        <w:spacing w:before="64" w:line="237" w:lineRule="auto"/>
        <w:ind w:left="1670"/>
        <w:jc w:val="left"/>
      </w:pPr>
      <w:r>
        <w:lastRenderedPageBreak/>
        <w:t>Электронные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сбора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электронные</w:t>
      </w:r>
      <w:r>
        <w:rPr>
          <w:spacing w:val="80"/>
        </w:rPr>
        <w:t xml:space="preserve"> </w:t>
      </w:r>
      <w:r>
        <w:t>протоколы</w:t>
      </w:r>
      <w:r>
        <w:rPr>
          <w:spacing w:val="80"/>
        </w:rPr>
        <w:t xml:space="preserve"> </w:t>
      </w:r>
      <w:r>
        <w:t>заполняют ответственный организатор в Школе и технические специалисты.</w:t>
      </w:r>
    </w:p>
    <w:p w:rsidR="00DA0E8A" w:rsidRDefault="00DA0E8A">
      <w:pPr>
        <w:pStyle w:val="a3"/>
        <w:spacing w:before="212"/>
        <w:jc w:val="left"/>
      </w:pPr>
    </w:p>
    <w:p w:rsidR="00DA0E8A" w:rsidRDefault="00906DAB">
      <w:pPr>
        <w:pStyle w:val="1"/>
        <w:numPr>
          <w:ilvl w:val="0"/>
          <w:numId w:val="4"/>
        </w:numPr>
        <w:tabs>
          <w:tab w:val="left" w:pos="2181"/>
          <w:tab w:val="left" w:pos="2285"/>
        </w:tabs>
        <w:ind w:left="2285" w:right="628" w:hanging="584"/>
        <w:jc w:val="left"/>
      </w:pPr>
      <w:r>
        <w:t>Меры</w:t>
      </w:r>
      <w:r>
        <w:rPr>
          <w:spacing w:val="-15"/>
        </w:rPr>
        <w:t xml:space="preserve"> </w:t>
      </w:r>
      <w:r>
        <w:t>по</w:t>
      </w:r>
      <w:r>
        <w:rPr>
          <w:spacing w:val="-20"/>
        </w:rPr>
        <w:t xml:space="preserve"> </w:t>
      </w:r>
      <w:r>
        <w:t>обеспечению</w:t>
      </w:r>
      <w:r>
        <w:rPr>
          <w:spacing w:val="-15"/>
        </w:rPr>
        <w:t xml:space="preserve"> </w:t>
      </w:r>
      <w:r>
        <w:t>информационной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период</w:t>
      </w:r>
      <w:r>
        <w:rPr>
          <w:spacing w:val="-16"/>
        </w:rPr>
        <w:t xml:space="preserve"> </w:t>
      </w:r>
      <w:r>
        <w:t xml:space="preserve">проведения </w:t>
      </w:r>
      <w:r>
        <w:rPr>
          <w:spacing w:val="-4"/>
        </w:rPr>
        <w:t>ВПР.</w:t>
      </w:r>
    </w:p>
    <w:p w:rsidR="00DA0E8A" w:rsidRDefault="00906DAB">
      <w:pPr>
        <w:pStyle w:val="a5"/>
        <w:numPr>
          <w:ilvl w:val="1"/>
          <w:numId w:val="3"/>
        </w:numPr>
        <w:tabs>
          <w:tab w:val="left" w:pos="2092"/>
        </w:tabs>
        <w:spacing w:before="266"/>
        <w:ind w:right="642" w:firstLine="0"/>
        <w:jc w:val="both"/>
        <w:rPr>
          <w:sz w:val="24"/>
        </w:rPr>
      </w:pPr>
      <w:r>
        <w:rPr>
          <w:sz w:val="24"/>
        </w:rPr>
        <w:t>Ответственный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-10"/>
          <w:sz w:val="24"/>
        </w:rPr>
        <w:t xml:space="preserve"> </w:t>
      </w:r>
      <w:r>
        <w:rPr>
          <w:sz w:val="24"/>
        </w:rPr>
        <w:t>ВПР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меры,</w:t>
      </w:r>
      <w:r>
        <w:rPr>
          <w:spacing w:val="-9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ВПР не попали в открытый доступ до начала проведения ВПР по соответствующему учебному предмету.</w:t>
      </w:r>
    </w:p>
    <w:p w:rsidR="00DA0E8A" w:rsidRDefault="00906DAB">
      <w:pPr>
        <w:pStyle w:val="a5"/>
        <w:numPr>
          <w:ilvl w:val="1"/>
          <w:numId w:val="3"/>
        </w:numPr>
        <w:tabs>
          <w:tab w:val="left" w:pos="2094"/>
        </w:tabs>
        <w:spacing w:before="236"/>
        <w:ind w:left="1649" w:right="505" w:firstLine="21"/>
        <w:jc w:val="both"/>
        <w:rPr>
          <w:sz w:val="24"/>
        </w:rPr>
      </w:pPr>
      <w:r>
        <w:rPr>
          <w:sz w:val="24"/>
        </w:rPr>
        <w:t>В целях обеспечения информационной безопасности в период проведения ВПР Школа вправе организовать видеонаблюдение в учебных кабинетах, где проходит ВПР,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 с законодательством Российской Федерации.</w:t>
      </w:r>
    </w:p>
    <w:p w:rsidR="00DA0E8A" w:rsidRDefault="00906DAB">
      <w:pPr>
        <w:pStyle w:val="1"/>
        <w:numPr>
          <w:ilvl w:val="0"/>
          <w:numId w:val="4"/>
        </w:numPr>
        <w:tabs>
          <w:tab w:val="left" w:pos="2304"/>
        </w:tabs>
        <w:spacing w:before="248"/>
        <w:ind w:left="2304" w:hanging="660"/>
        <w:jc w:val="both"/>
      </w:pPr>
      <w:r>
        <w:rPr>
          <w:spacing w:val="-2"/>
        </w:rPr>
        <w:t>Использование</w:t>
      </w:r>
      <w:r>
        <w:rPr>
          <w:spacing w:val="4"/>
        </w:rPr>
        <w:t xml:space="preserve"> </w:t>
      </w:r>
      <w:r>
        <w:rPr>
          <w:spacing w:val="-2"/>
        </w:rPr>
        <w:t>результатов</w:t>
      </w:r>
      <w:r>
        <w:rPr>
          <w:spacing w:val="10"/>
        </w:rPr>
        <w:t xml:space="preserve"> </w:t>
      </w:r>
      <w:r>
        <w:rPr>
          <w:spacing w:val="-4"/>
        </w:rPr>
        <w:t>ВПР.</w:t>
      </w:r>
    </w:p>
    <w:p w:rsidR="00DA0E8A" w:rsidRDefault="00906DAB">
      <w:pPr>
        <w:pStyle w:val="a5"/>
        <w:numPr>
          <w:ilvl w:val="1"/>
          <w:numId w:val="2"/>
        </w:numPr>
        <w:tabs>
          <w:tab w:val="left" w:pos="2137"/>
        </w:tabs>
        <w:spacing w:before="232"/>
        <w:ind w:right="647" w:firstLine="0"/>
        <w:jc w:val="both"/>
        <w:rPr>
          <w:sz w:val="24"/>
        </w:rPr>
      </w:pPr>
      <w:r>
        <w:rPr>
          <w:sz w:val="24"/>
        </w:rPr>
        <w:t>Школа использует результаты ВПР для мониторинга качества усвоения 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 учебных предметов на основе аналитических выводов о качестве образования.</w:t>
      </w:r>
    </w:p>
    <w:p w:rsidR="00DA0E8A" w:rsidRDefault="00906DAB">
      <w:pPr>
        <w:pStyle w:val="a5"/>
        <w:numPr>
          <w:ilvl w:val="1"/>
          <w:numId w:val="2"/>
        </w:numPr>
        <w:tabs>
          <w:tab w:val="left" w:pos="2076"/>
        </w:tabs>
        <w:spacing w:before="241"/>
        <w:ind w:left="2076" w:hanging="40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ВПР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выставляется.</w:t>
      </w:r>
    </w:p>
    <w:p w:rsidR="00DA0E8A" w:rsidRDefault="00906DAB">
      <w:pPr>
        <w:pStyle w:val="1"/>
        <w:numPr>
          <w:ilvl w:val="0"/>
          <w:numId w:val="4"/>
        </w:numPr>
        <w:tabs>
          <w:tab w:val="left" w:pos="2328"/>
        </w:tabs>
        <w:spacing w:before="247"/>
        <w:ind w:left="2328" w:hanging="600"/>
        <w:jc w:val="both"/>
      </w:pPr>
      <w:r>
        <w:t>Сроки</w:t>
      </w:r>
      <w:r>
        <w:rPr>
          <w:spacing w:val="-9"/>
        </w:rPr>
        <w:t xml:space="preserve"> </w:t>
      </w:r>
      <w:r>
        <w:t>хранения</w:t>
      </w:r>
      <w:r>
        <w:rPr>
          <w:spacing w:val="-7"/>
        </w:rPr>
        <w:t xml:space="preserve"> </w:t>
      </w:r>
      <w:r>
        <w:t>материалов</w:t>
      </w:r>
      <w:r>
        <w:rPr>
          <w:spacing w:val="-14"/>
        </w:rPr>
        <w:t xml:space="preserve"> </w:t>
      </w:r>
      <w:r>
        <w:rPr>
          <w:spacing w:val="-4"/>
        </w:rPr>
        <w:t>ВПР.</w:t>
      </w:r>
    </w:p>
    <w:p w:rsidR="00DA0E8A" w:rsidRDefault="00DA0E8A">
      <w:pPr>
        <w:pStyle w:val="a3"/>
        <w:spacing w:before="237"/>
        <w:jc w:val="left"/>
        <w:rPr>
          <w:b/>
        </w:rPr>
      </w:pPr>
    </w:p>
    <w:p w:rsidR="00DA0E8A" w:rsidRDefault="00906DAB">
      <w:pPr>
        <w:pStyle w:val="a5"/>
        <w:numPr>
          <w:ilvl w:val="1"/>
          <w:numId w:val="1"/>
        </w:numPr>
        <w:tabs>
          <w:tab w:val="left" w:pos="2241"/>
        </w:tabs>
        <w:spacing w:before="0" w:line="235" w:lineRule="auto"/>
        <w:ind w:right="898" w:firstLine="60"/>
        <w:rPr>
          <w:sz w:val="24"/>
        </w:rPr>
      </w:pPr>
      <w:r>
        <w:rPr>
          <w:sz w:val="24"/>
        </w:rPr>
        <w:t>Написанные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ВПР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с момента написания работы.</w:t>
      </w:r>
    </w:p>
    <w:p w:rsidR="00DA0E8A" w:rsidRDefault="00906DAB">
      <w:pPr>
        <w:pStyle w:val="a5"/>
        <w:numPr>
          <w:ilvl w:val="1"/>
          <w:numId w:val="1"/>
        </w:numPr>
        <w:tabs>
          <w:tab w:val="left" w:pos="2361"/>
        </w:tabs>
        <w:spacing w:before="2" w:line="237" w:lineRule="auto"/>
        <w:ind w:right="1412" w:firstLine="120"/>
        <w:rPr>
          <w:sz w:val="24"/>
        </w:rPr>
      </w:pP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срока</w:t>
      </w:r>
      <w:r>
        <w:rPr>
          <w:spacing w:val="-8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9"/>
          <w:sz w:val="24"/>
        </w:rPr>
        <w:t xml:space="preserve"> </w:t>
      </w:r>
      <w:r>
        <w:rPr>
          <w:sz w:val="24"/>
        </w:rPr>
        <w:t>9.1 Порядка, документы подлежат уничтожению.</w:t>
      </w:r>
    </w:p>
    <w:sectPr w:rsidR="00DA0E8A" w:rsidSect="00CA3704">
      <w:pgSz w:w="11930" w:h="16860"/>
      <w:pgMar w:top="1360" w:right="566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070F7"/>
    <w:multiLevelType w:val="multilevel"/>
    <w:tmpl w:val="CFCC6256"/>
    <w:lvl w:ilvl="0">
      <w:start w:val="7"/>
      <w:numFmt w:val="decimal"/>
      <w:lvlText w:val="%1"/>
      <w:lvlJc w:val="left"/>
      <w:pPr>
        <w:ind w:left="1670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4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29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4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9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4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9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468"/>
      </w:pPr>
      <w:rPr>
        <w:rFonts w:hint="default"/>
        <w:lang w:val="ru-RU" w:eastAsia="en-US" w:bidi="ar-SA"/>
      </w:rPr>
    </w:lvl>
  </w:abstractNum>
  <w:abstractNum w:abstractNumId="1">
    <w:nsid w:val="38670AD2"/>
    <w:multiLevelType w:val="multilevel"/>
    <w:tmpl w:val="D794FE2C"/>
    <w:lvl w:ilvl="0">
      <w:start w:val="1"/>
      <w:numFmt w:val="decimal"/>
      <w:lvlText w:val="%1."/>
      <w:lvlJc w:val="left"/>
      <w:pPr>
        <w:ind w:left="2268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53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7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8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24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9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2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1" w:hanging="720"/>
      </w:pPr>
      <w:rPr>
        <w:rFonts w:hint="default"/>
        <w:lang w:val="ru-RU" w:eastAsia="en-US" w:bidi="ar-SA"/>
      </w:rPr>
    </w:lvl>
  </w:abstractNum>
  <w:abstractNum w:abstractNumId="2">
    <w:nsid w:val="65E543F4"/>
    <w:multiLevelType w:val="multilevel"/>
    <w:tmpl w:val="70BC6D52"/>
    <w:lvl w:ilvl="0">
      <w:start w:val="5"/>
      <w:numFmt w:val="decimal"/>
      <w:lvlText w:val="%1"/>
      <w:lvlJc w:val="left"/>
      <w:pPr>
        <w:ind w:left="1608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8" w:hanging="6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670" w:hanging="2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3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735" w:hanging="2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3" w:hanging="2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1" w:hanging="2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8" w:hanging="2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6" w:hanging="2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4" w:hanging="257"/>
      </w:pPr>
      <w:rPr>
        <w:rFonts w:hint="default"/>
        <w:lang w:val="ru-RU" w:eastAsia="en-US" w:bidi="ar-SA"/>
      </w:rPr>
    </w:lvl>
  </w:abstractNum>
  <w:abstractNum w:abstractNumId="3">
    <w:nsid w:val="712205EB"/>
    <w:multiLevelType w:val="multilevel"/>
    <w:tmpl w:val="77F6A222"/>
    <w:lvl w:ilvl="0">
      <w:start w:val="8"/>
      <w:numFmt w:val="decimal"/>
      <w:lvlText w:val="%1"/>
      <w:lvlJc w:val="left"/>
      <w:pPr>
        <w:ind w:left="1701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01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4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8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1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4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7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3" w:hanging="4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0E8A"/>
    <w:rsid w:val="00493FE9"/>
    <w:rsid w:val="00906DAB"/>
    <w:rsid w:val="00CA3704"/>
    <w:rsid w:val="00DA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70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A3704"/>
    <w:pPr>
      <w:ind w:left="226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3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3704"/>
    <w:pPr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CA3704"/>
    <w:pPr>
      <w:ind w:left="572" w:hanging="9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A3704"/>
    <w:pPr>
      <w:spacing w:before="238"/>
      <w:ind w:left="1670"/>
      <w:jc w:val="both"/>
    </w:pPr>
  </w:style>
  <w:style w:type="paragraph" w:customStyle="1" w:styleId="TableParagraph">
    <w:name w:val="Table Paragraph"/>
    <w:basedOn w:val="a"/>
    <w:uiPriority w:val="1"/>
    <w:qFormat/>
    <w:rsid w:val="00CA3704"/>
  </w:style>
  <w:style w:type="paragraph" w:styleId="a6">
    <w:name w:val="Balloon Text"/>
    <w:basedOn w:val="a"/>
    <w:link w:val="a7"/>
    <w:uiPriority w:val="99"/>
    <w:semiHidden/>
    <w:unhideWhenUsed/>
    <w:rsid w:val="00493F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FE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1495</Words>
  <Characters>8526</Characters>
  <Application>Microsoft Office Word</Application>
  <DocSecurity>0</DocSecurity>
  <Lines>71</Lines>
  <Paragraphs>20</Paragraphs>
  <ScaleCrop>false</ScaleCrop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</dc:creator>
  <cp:lastModifiedBy>Наталья Волкова</cp:lastModifiedBy>
  <cp:revision>4</cp:revision>
  <cp:lastPrinted>2025-04-01T06:11:00Z</cp:lastPrinted>
  <dcterms:created xsi:type="dcterms:W3CDTF">2025-03-29T05:42:00Z</dcterms:created>
  <dcterms:modified xsi:type="dcterms:W3CDTF">2025-04-01T06:13:00Z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2025-03-29T00:00:00Z</vt:filetime>
  </property>
  <property fmtid="{D5CDD505-2E9C-101B-9397-08002B2CF9AE}" pid="5" name="Producer">
    <vt:lpwstr>Microsoft® Word 2013</vt:lpwstr>
  </property>
</Properties>
</file>